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Arial" w:hAnsi="Arial" w:eastAsia="Arial" w:cs="Arial"/>
          <w:b/>
          <w:i w:val="0"/>
          <w:caps w:val="0"/>
          <w:color w:val="191919"/>
          <w:spacing w:val="0"/>
          <w:sz w:val="42"/>
          <w:szCs w:val="42"/>
        </w:rPr>
      </w:pPr>
      <w:r>
        <w:rPr>
          <w:rFonts w:hint="default" w:ascii="Arial" w:hAnsi="Arial" w:eastAsia="Arial" w:cs="Arial"/>
          <w:b/>
          <w:i w:val="0"/>
          <w:caps w:val="0"/>
          <w:color w:val="191919"/>
          <w:spacing w:val="0"/>
          <w:sz w:val="42"/>
          <w:szCs w:val="42"/>
          <w:shd w:val="clear" w:fill="FFFFFF"/>
        </w:rPr>
        <w:t>实例丨中海达道路编辑交点法解析—SurveyMate桌面端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943225" cy="1409700"/>
            <wp:effectExtent l="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Style w:val="6"/>
          <w:rFonts w:hint="eastAsia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Survey Mate软件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是中海达新推出的一款 PC桌面端道路编辑软件，支持道路的断链、平断面设计、纵断面设计、标准横断面设计、超高设计、加宽设计和边坡设计7大功能模块，兼容多种格式的导入操作；内业借助桌面电脑强大的交互功能，实现内业道路设计数据快速导入编辑保存，外业快速加载Hi-Survey手簿软件施工放样，让道路施工放样数据编辑和外业放样采集变得更方便、高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软件下载：浏览器搜索“中海达”，找到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中海达官网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（或者直接输入官网地址www.zhdgps.com）。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52135" cy="1884680"/>
            <wp:effectExtent l="0" t="0" r="5715" b="127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在“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服务中心 ---资料下载---软件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”里面找到Survey Mate安装包，下载到电脑，解压后安装。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04230" cy="4298315"/>
            <wp:effectExtent l="0" t="0" r="1270" b="698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4298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6"/>
          <w:rFonts w:hint="eastAsia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7"/>
          <w:rFonts w:hint="default"/>
        </w:rPr>
      </w:pPr>
      <w:r>
        <w:rPr>
          <w:rStyle w:val="6"/>
          <w:rFonts w:hint="eastAsia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以下是客户的一个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曲线要素表和逐桩坐标表，我们用Survey Mate来编辑下这条道路，送上视频和具体步骤。</w:t>
      </w:r>
      <w:r>
        <w:rPr>
          <w:rStyle w:val="7"/>
          <w:rFonts w:hint="default"/>
        </w:rPr>
        <w:t>https://www.sohu.com/a/251901227_769730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20130" cy="2828925"/>
            <wp:effectExtent l="0" t="0" r="13970" b="952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20130" cy="2589530"/>
            <wp:effectExtent l="0" t="0" r="13970" b="127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具体步骤和注意事项如下：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outlineLvl w:val="0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1、曲线编辑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打开软件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新建工程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平断面设计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添加交点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97680" cy="4101465"/>
            <wp:effectExtent l="0" t="0" r="7620" b="1333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680" cy="4101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34100" cy="4324350"/>
            <wp:effectExtent l="0" t="0" r="0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注意：起点只需输入坐标和里程（就是桩号）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05525" cy="4286250"/>
            <wp:effectExtent l="0" t="0" r="9525" b="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注意：后面的交点根据表格依次输入，后面的交点里程可以不输入，全部输入完成后软件会自动计算出来作为检核。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25060" cy="5969000"/>
            <wp:effectExtent l="0" t="0" r="8890" b="1270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596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注意：第一曲线长和第二曲线长输入的是缓和曲线的长度，而不是曲线长度。若没有缓和曲线可以留空，若表里面有一个数值说明第一缓和曲线等于第二缓和曲线，若两个数值则第一第二依次输入。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outlineLvl w:val="0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2、注意备注有无断链。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断链设计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添加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输入前后里程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19325" cy="3971925"/>
            <wp:effectExtent l="0" t="0" r="9525" b="9525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07585" cy="4402455"/>
            <wp:effectExtent l="0" t="0" r="12065" b="17145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7585" cy="440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outlineLvl w:val="0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3、检核是数据编辑完成后的重要步骤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预览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第一点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检查桩号</w:t>
      </w: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→</w:t>
      </w: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检查里程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60085" cy="2832100"/>
            <wp:effectExtent l="0" t="0" r="12065" b="6350"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预览线型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60085" cy="4192270"/>
            <wp:effectExtent l="0" t="0" r="12065" b="17780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192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根据第一点计算里程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60085" cy="2656205"/>
            <wp:effectExtent l="0" t="0" r="12065" b="10795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56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方法一：检查软件算出的里程和交点桩号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60085" cy="3088005"/>
            <wp:effectExtent l="0" t="0" r="12065" b="17145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088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outlineLvl w:val="1"/>
        <w:rPr>
          <w:rFonts w:hint="eastAsia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方法二：根据逐桩坐标表，输入里程，检查坐标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outlineLvl w:val="0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Style w:val="6"/>
          <w:rFonts w:hint="default" w:ascii="Arial" w:hAnsi="Arial" w:eastAsia="Arial" w:cs="Arial"/>
          <w:b/>
          <w:i w:val="0"/>
          <w:caps w:val="0"/>
          <w:color w:val="191919"/>
          <w:spacing w:val="0"/>
          <w:sz w:val="24"/>
          <w:szCs w:val="24"/>
          <w:shd w:val="clear" w:fill="FFFFFF"/>
        </w:rPr>
        <w:t>4、数据保存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t>检查无误后，保存交点文件和断链文件，拷贝到手簿里面加载使用，进行道路放样。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60085" cy="5606415"/>
            <wp:effectExtent l="0" t="0" r="12065" b="13335"/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60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524885" cy="5342255"/>
            <wp:effectExtent l="0" t="0" r="18415" b="10795"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885" cy="5342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新品丨工作效率翻倍！一招解决道路设计和数据编辑难题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→→视频教程</w:t>
      </w:r>
      <w:r>
        <w:rPr>
          <w:rStyle w:val="7"/>
          <w:rFonts w:hint="eastAsia"/>
          <w:lang w:eastAsia="zh-CN"/>
        </w:rPr>
        <w:t>https://mp.weixin.qq.com/s/0gxhJY-D-Ux7</w:t>
      </w:r>
      <w:bookmarkStart w:id="0" w:name="_GoBack"/>
      <w:bookmarkEnd w:id="0"/>
      <w:r>
        <w:rPr>
          <w:rStyle w:val="7"/>
          <w:rFonts w:hint="eastAsia"/>
          <w:lang w:eastAsia="zh-CN"/>
        </w:rPr>
        <w:t>rwCfwwM5Dg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97B46"/>
    <w:rsid w:val="0D297B46"/>
    <w:rsid w:val="3746094C"/>
    <w:rsid w:val="76C3114A"/>
    <w:rsid w:val="7AA1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link w:val="7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普通(网站) Char"/>
    <w:link w:val="3"/>
    <w:uiPriority w:val="0"/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2020-09-27T03:22:00Z</dcterms:created>
  <dc:creator>Administrator</dc:creator>
  <cp:lastModifiedBy>Administrator</cp:lastModifiedBy>
  <dcterms:modified xsi:type="dcterms:W3CDTF">2020-09-27T03:36:49Z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